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E8622A"/>
          <w:spacing w:val="40"/>
          <w:sz w:val="20"/>
          <w:szCs w:val="20"/>
        </w:rPr>
        <w:t xml:space="preserve">HIRING LAB</w:t>
      </w:r>
    </w:p>
    <w:p>
      <w:pPr>
        <w:spacing w:after="40"/>
      </w:pPr>
      <w:r>
        <w:rPr>
          <w:b/>
          <w:bCs/>
          <w:color w:val="1A2E3C"/>
          <w:sz w:val="40"/>
          <w:szCs w:val="40"/>
        </w:rPr>
        <w:t xml:space="preserve">Flexible Work Arrangement (FWA)</w:t>
      </w:r>
    </w:p>
    <w:p>
      <w:pPr>
        <w:spacing w:after="120"/>
      </w:pPr>
      <w:r>
        <w:rPr>
          <w:b/>
          <w:bCs/>
          <w:color w:val="1A2E3C"/>
          <w:sz w:val="40"/>
          <w:szCs w:val="40"/>
        </w:rPr>
        <w:t xml:space="preserve">Request &amp; Response Form</w:t>
      </w:r>
    </w:p>
    <w:p>
      <w:pPr>
        <w:spacing w:after="60"/>
      </w:pPr>
      <w:r>
        <w:rPr>
          <w:i w:val="false"/>
          <w:iCs w:val="false"/>
          <w:color w:val="6B7280"/>
          <w:sz w:val="18"/>
          <w:szCs w:val="18"/>
        </w:rPr>
        <w:t xml:space="preserve">For employers in Singapore. This form mirrors the process set out in the Tripartite Guidelines on Flexible Work Arrangement Requests (TG-FWAR), which took effect on 1 December 2024. Employees complete Section A; the employer completes Section B and returns a written decision within two months of the request.</w:t>
      </w:r>
    </w:p>
    <w:p>
      <w:pPr>
        <w:shd w:fill="1A2E3C" w:color="auto" w:val="clear"/>
        <w:spacing w:after="120" w:before="260"/>
      </w:pPr>
      <w:r>
        <w:rPr>
          <w:b/>
          <w:bCs/>
          <w:color w:val="FFFFFF"/>
          <w:sz w:val="24"/>
          <w:szCs w:val="24"/>
        </w:rPr>
        <w:t xml:space="preserve">  SECTION A — EMPLOYEE REQUEST (completed by the employee)</w:t>
      </w:r>
    </w:p>
    <w:p>
      <w:pPr>
        <w:spacing w:after="40" w:before="160"/>
      </w:pPr>
      <w:r>
        <w:rPr>
          <w:b/>
          <w:bCs/>
          <w:color w:val="1A2E3C"/>
          <w:sz w:val="20"/>
          <w:szCs w:val="20"/>
        </w:rPr>
        <w:t xml:space="preserve">Employee name</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Department / Role</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Date of request</w:t>
      </w:r>
    </w:p>
    <w:p>
      <w:pPr>
        <w:pBdr>
          <w:bottom w:val="single" w:color="9AA4AE" w:sz="6" w:space="2"/>
        </w:pBdr>
        <w:spacing w:after="80"/>
      </w:pPr>
      <w:r>
        <w:rPr>
          <w:i/>
          <w:iCs/>
          <w:color w:val="AAB2BB"/>
          <w:sz w:val="16"/>
          <w:szCs w:val="16"/>
        </w:rPr>
        <w:t xml:space="preserve">DD / MM / YYYY</w:t>
      </w:r>
    </w:p>
    <w:p>
      <w:pPr>
        <w:spacing w:after="40" w:before="160"/>
      </w:pPr>
      <w:r>
        <w:rPr>
          <w:b/>
          <w:bCs/>
          <w:color w:val="1A2E3C"/>
          <w:sz w:val="20"/>
          <w:szCs w:val="20"/>
        </w:rPr>
        <w:t xml:space="preserve">Have you completed your probation period?</w:t>
      </w:r>
    </w:p>
    <w:p>
      <w:pPr>
        <w:spacing w:after="60"/>
      </w:pPr>
      <w:r>
        <w:rPr>
          <w:color w:val="1A2E3C"/>
          <w:sz w:val="24"/>
          <w:szCs w:val="24"/>
        </w:rPr>
        <w:t xml:space="preserve">☐  </w:t>
      </w:r>
      <w:r>
        <w:rPr>
          <w:color w:val="1F2937"/>
          <w:sz w:val="20"/>
          <w:szCs w:val="20"/>
        </w:rPr>
        <w:t xml:space="preserve">Yes</w:t>
      </w:r>
    </w:p>
    <w:p>
      <w:pPr>
        <w:spacing w:after="60"/>
      </w:pPr>
      <w:r>
        <w:rPr>
          <w:color w:val="1A2E3C"/>
          <w:sz w:val="24"/>
          <w:szCs w:val="24"/>
        </w:rPr>
        <w:t xml:space="preserve">☐  </w:t>
      </w:r>
      <w:r>
        <w:rPr>
          <w:color w:val="1F2937"/>
          <w:sz w:val="20"/>
          <w:szCs w:val="20"/>
        </w:rPr>
        <w:t xml:space="preserve">No (note: formal requests apply after probation)</w:t>
      </w:r>
    </w:p>
    <w:p>
      <w:pPr>
        <w:spacing w:after="40" w:before="160"/>
      </w:pPr>
      <w:r>
        <w:rPr>
          <w:b/>
          <w:bCs/>
          <w:color w:val="1A2E3C"/>
          <w:sz w:val="20"/>
          <w:szCs w:val="20"/>
        </w:rPr>
        <w:t xml:space="preserve">Type of FWA requested (tick one)</w:t>
      </w:r>
    </w:p>
    <w:p>
      <w:pPr>
        <w:spacing w:after="60"/>
      </w:pPr>
      <w:r>
        <w:rPr>
          <w:color w:val="1A2E3C"/>
          <w:sz w:val="24"/>
          <w:szCs w:val="24"/>
        </w:rPr>
        <w:t xml:space="preserve">☐  </w:t>
      </w:r>
      <w:r>
        <w:rPr>
          <w:color w:val="1F2937"/>
          <w:sz w:val="20"/>
          <w:szCs w:val="20"/>
        </w:rPr>
        <w:t xml:space="preserve">Flexi-place — where you work (e.g. work-from-home, split week)</w:t>
      </w:r>
    </w:p>
    <w:p>
      <w:pPr>
        <w:spacing w:after="60"/>
      </w:pPr>
      <w:r>
        <w:rPr>
          <w:color w:val="1A2E3C"/>
          <w:sz w:val="24"/>
          <w:szCs w:val="24"/>
        </w:rPr>
        <w:t xml:space="preserve">☐  </w:t>
      </w:r>
      <w:r>
        <w:rPr>
          <w:color w:val="1F2937"/>
          <w:sz w:val="20"/>
          <w:szCs w:val="20"/>
        </w:rPr>
        <w:t xml:space="preserve">Flexi-time — when you work (e.g. staggered hours, compressed week; no change to total hours)</w:t>
      </w:r>
    </w:p>
    <w:p>
      <w:pPr>
        <w:spacing w:after="60"/>
      </w:pPr>
      <w:r>
        <w:rPr>
          <w:color w:val="1A2E3C"/>
          <w:sz w:val="24"/>
          <w:szCs w:val="24"/>
        </w:rPr>
        <w:t xml:space="preserve">☐  </w:t>
      </w:r>
      <w:r>
        <w:rPr>
          <w:color w:val="1F2937"/>
          <w:sz w:val="20"/>
          <w:szCs w:val="20"/>
        </w:rPr>
        <w:t xml:space="preserve">Flexi-load — how much you work (e.g. part-time, job-share; pay adjusted to match)</w:t>
      </w:r>
    </w:p>
    <w:p>
      <w:pPr>
        <w:spacing w:after="40" w:before="160"/>
      </w:pPr>
      <w:r>
        <w:rPr>
          <w:b/>
          <w:bCs/>
          <w:color w:val="1A2E3C"/>
          <w:sz w:val="20"/>
          <w:szCs w:val="20"/>
        </w:rPr>
        <w:t xml:space="preserve">Describe the specific arrangement you are requesting</w:t>
      </w:r>
    </w:p>
    <w:p>
      <w:pPr>
        <w:pBdr>
          <w:bottom w:val="single" w:color="9AA4AE" w:sz="6" w:space="2"/>
        </w:pBdr>
        <w:spacing w:after="80"/>
      </w:pPr>
      <w:r>
        <w:rPr>
          <w:i/>
          <w:iCs/>
          <w:color w:val="AAB2BB"/>
          <w:sz w:val="16"/>
          <w:szCs w:val="16"/>
        </w:rPr>
        <w:t xml:space="preserve"> </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Expected frequency (e.g. days per week, specific hours)</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Proposed start date</w:t>
      </w:r>
    </w:p>
    <w:p>
      <w:pPr>
        <w:pBdr>
          <w:bottom w:val="single" w:color="9AA4AE" w:sz="6" w:space="2"/>
        </w:pBdr>
        <w:spacing w:after="80"/>
      </w:pPr>
      <w:r>
        <w:rPr>
          <w:i/>
          <w:iCs/>
          <w:color w:val="AAB2BB"/>
          <w:sz w:val="16"/>
          <w:szCs w:val="16"/>
        </w:rPr>
        <w:t xml:space="preserve">DD / MM / YYYY</w:t>
      </w:r>
    </w:p>
    <w:p>
      <w:pPr>
        <w:spacing w:after="40" w:before="160"/>
      </w:pPr>
      <w:r>
        <w:rPr>
          <w:b/>
          <w:bCs/>
          <w:color w:val="1A2E3C"/>
          <w:sz w:val="20"/>
          <w:szCs w:val="20"/>
        </w:rPr>
        <w:t xml:space="preserve">Duration</w:t>
      </w:r>
    </w:p>
    <w:p>
      <w:pPr>
        <w:spacing w:after="60"/>
      </w:pPr>
      <w:r>
        <w:rPr>
          <w:color w:val="1A2E3C"/>
          <w:sz w:val="24"/>
          <w:szCs w:val="24"/>
        </w:rPr>
        <w:t xml:space="preserve">☐  </w:t>
      </w:r>
      <w:r>
        <w:rPr>
          <w:color w:val="1F2937"/>
          <w:sz w:val="20"/>
          <w:szCs w:val="20"/>
        </w:rPr>
        <w:t xml:space="preserve">Trial period (specify length): ____________</w:t>
      </w:r>
    </w:p>
    <w:p>
      <w:pPr>
        <w:spacing w:after="60"/>
      </w:pPr>
      <w:r>
        <w:rPr>
          <w:color w:val="1A2E3C"/>
          <w:sz w:val="24"/>
          <w:szCs w:val="24"/>
        </w:rPr>
        <w:t xml:space="preserve">☐  </w:t>
      </w:r>
      <w:r>
        <w:rPr>
          <w:color w:val="1F2937"/>
          <w:sz w:val="20"/>
          <w:szCs w:val="20"/>
        </w:rPr>
        <w:t xml:space="preserve">Ongoing / permanent</w:t>
      </w:r>
    </w:p>
    <w:p>
      <w:pPr>
        <w:spacing w:after="40" w:before="160"/>
      </w:pPr>
      <w:r>
        <w:rPr>
          <w:b/>
          <w:bCs/>
          <w:color w:val="1A2E3C"/>
          <w:sz w:val="20"/>
          <w:szCs w:val="20"/>
        </w:rPr>
        <w:t xml:space="preserve">Reason for the request</w:t>
      </w:r>
    </w:p>
    <w:p>
      <w:pPr>
        <w:pBdr>
          <w:bottom w:val="single" w:color="9AA4AE" w:sz="6" w:space="2"/>
        </w:pBdr>
        <w:spacing w:after="80"/>
      </w:pPr>
      <w:r>
        <w:rPr>
          <w:i/>
          <w:iCs/>
          <w:color w:val="AAB2BB"/>
          <w:sz w:val="16"/>
          <w:szCs w:val="16"/>
        </w:rPr>
        <w:t xml:space="preserve"> </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Employee signature</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Date</w:t>
      </w:r>
    </w:p>
    <w:p>
      <w:pPr>
        <w:pBdr>
          <w:bottom w:val="single" w:color="9AA4AE" w:sz="6" w:space="2"/>
        </w:pBdr>
        <w:spacing w:after="80"/>
      </w:pPr>
      <w:r>
        <w:rPr>
          <w:i/>
          <w:iCs/>
          <w:color w:val="AAB2BB"/>
          <w:sz w:val="16"/>
          <w:szCs w:val="16"/>
        </w:rPr>
        <w:t xml:space="preserve">DD / MM / YYYY</w:t>
      </w:r>
    </w:p>
    <w:p>
      <w:pPr>
        <w:shd w:fill="1A2E3C" w:color="auto" w:val="clear"/>
        <w:spacing w:after="120" w:before="260"/>
      </w:pPr>
      <w:r>
        <w:rPr>
          <w:b/>
          <w:bCs/>
          <w:color w:val="FFFFFF"/>
          <w:sz w:val="24"/>
          <w:szCs w:val="24"/>
        </w:rPr>
        <w:t xml:space="preserve">  SECTION B — EMPLOYER RESPONSE (completed by the employer)</w:t>
      </w:r>
    </w:p>
    <w:p>
      <w:pPr>
        <w:spacing w:after="40" w:before="160"/>
      </w:pPr>
      <w:r>
        <w:rPr>
          <w:b/>
          <w:bCs/>
          <w:color w:val="1A2E3C"/>
          <w:sz w:val="20"/>
          <w:szCs w:val="20"/>
        </w:rPr>
        <w:t xml:space="preserve">Date request received</w:t>
      </w:r>
    </w:p>
    <w:p>
      <w:pPr>
        <w:pBdr>
          <w:bottom w:val="single" w:color="9AA4AE" w:sz="6" w:space="2"/>
        </w:pBdr>
        <w:spacing w:after="80"/>
      </w:pPr>
      <w:r>
        <w:rPr>
          <w:i/>
          <w:iCs/>
          <w:color w:val="AAB2BB"/>
          <w:sz w:val="16"/>
          <w:szCs w:val="16"/>
        </w:rPr>
        <w:t xml:space="preserve">DD / MM / YYYY</w:t>
      </w:r>
    </w:p>
    <w:p>
      <w:pPr>
        <w:spacing w:after="40" w:before="160"/>
      </w:pPr>
      <w:r>
        <w:rPr>
          <w:b/>
          <w:bCs/>
          <w:color w:val="1A2E3C"/>
          <w:sz w:val="20"/>
          <w:szCs w:val="20"/>
        </w:rPr>
        <w:t xml:space="preserve">Written decision due by (within 2 months of the request)</w:t>
      </w:r>
    </w:p>
    <w:p>
      <w:pPr>
        <w:pBdr>
          <w:bottom w:val="single" w:color="9AA4AE" w:sz="6" w:space="2"/>
        </w:pBdr>
        <w:spacing w:after="80"/>
      </w:pPr>
      <w:r>
        <w:rPr>
          <w:i/>
          <w:iCs/>
          <w:color w:val="AAB2BB"/>
          <w:sz w:val="16"/>
          <w:szCs w:val="16"/>
        </w:rPr>
        <w:t xml:space="preserve">DD / MM / YYYY</w:t>
      </w:r>
    </w:p>
    <w:p>
      <w:pPr>
        <w:spacing w:after="40" w:before="160"/>
      </w:pPr>
      <w:r>
        <w:rPr>
          <w:b/>
          <w:bCs/>
          <w:color w:val="1A2E3C"/>
          <w:sz w:val="20"/>
          <w:szCs w:val="20"/>
        </w:rPr>
        <w:t xml:space="preserve">Decision</w:t>
      </w:r>
    </w:p>
    <w:p>
      <w:pPr>
        <w:spacing w:after="60"/>
      </w:pPr>
      <w:r>
        <w:rPr>
          <w:color w:val="1A2E3C"/>
          <w:sz w:val="24"/>
          <w:szCs w:val="24"/>
        </w:rPr>
        <w:t xml:space="preserve">☐  </w:t>
      </w:r>
      <w:r>
        <w:rPr>
          <w:color w:val="1F2937"/>
          <w:sz w:val="20"/>
          <w:szCs w:val="20"/>
        </w:rPr>
        <w:t xml:space="preserve">Approved as requested</w:t>
      </w:r>
    </w:p>
    <w:p>
      <w:pPr>
        <w:spacing w:after="60"/>
      </w:pPr>
      <w:r>
        <w:rPr>
          <w:color w:val="1A2E3C"/>
          <w:sz w:val="24"/>
          <w:szCs w:val="24"/>
        </w:rPr>
        <w:t xml:space="preserve">☐  </w:t>
      </w:r>
      <w:r>
        <w:rPr>
          <w:color w:val="1F2937"/>
          <w:sz w:val="20"/>
          <w:szCs w:val="20"/>
        </w:rPr>
        <w:t xml:space="preserve">Approved with modifications (describe below)</w:t>
      </w:r>
    </w:p>
    <w:p>
      <w:pPr>
        <w:spacing w:after="60"/>
      </w:pPr>
      <w:r>
        <w:rPr>
          <w:color w:val="1A2E3C"/>
          <w:sz w:val="24"/>
          <w:szCs w:val="24"/>
        </w:rPr>
        <w:t xml:space="preserve">☐  </w:t>
      </w:r>
      <w:r>
        <w:rPr>
          <w:color w:val="1F2937"/>
          <w:sz w:val="20"/>
          <w:szCs w:val="20"/>
        </w:rPr>
        <w:t xml:space="preserve">Not approved (state the legitimate business ground below)</w:t>
      </w:r>
    </w:p>
    <w:p>
      <w:pPr>
        <w:spacing w:after="40" w:before="160"/>
      </w:pPr>
      <w:r>
        <w:rPr>
          <w:b/>
          <w:bCs/>
          <w:color w:val="1A2E3C"/>
          <w:sz w:val="20"/>
          <w:szCs w:val="20"/>
        </w:rPr>
        <w:t xml:space="preserve">If approved with modifications, describe the agreed arrangement</w:t>
      </w:r>
    </w:p>
    <w:p>
      <w:pPr>
        <w:pBdr>
          <w:bottom w:val="single" w:color="9AA4AE" w:sz="6" w:space="2"/>
        </w:pBdr>
        <w:spacing w:after="80"/>
      </w:pPr>
      <w:r>
        <w:rPr>
          <w:i/>
          <w:iCs/>
          <w:color w:val="AAB2BB"/>
          <w:sz w:val="16"/>
          <w:szCs w:val="16"/>
        </w:rPr>
        <w:t xml:space="preserve"> </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If not approved, the decision is based on a legitimate business ground (tick all that apply)</w:t>
      </w:r>
    </w:p>
    <w:p>
      <w:pPr>
        <w:spacing w:after="60"/>
      </w:pPr>
      <w:r>
        <w:rPr>
          <w:color w:val="1A2E3C"/>
          <w:sz w:val="24"/>
          <w:szCs w:val="24"/>
        </w:rPr>
        <w:t xml:space="preserve">☐  </w:t>
      </w:r>
      <w:r>
        <w:rPr>
          <w:color w:val="1F2937"/>
          <w:sz w:val="20"/>
          <w:szCs w:val="20"/>
        </w:rPr>
        <w:t xml:space="preserve">Significant increase in cost to the business</w:t>
      </w:r>
    </w:p>
    <w:p>
      <w:pPr>
        <w:spacing w:after="60"/>
      </w:pPr>
      <w:r>
        <w:rPr>
          <w:color w:val="1A2E3C"/>
          <w:sz w:val="24"/>
          <w:szCs w:val="24"/>
        </w:rPr>
        <w:t xml:space="preserve">☐  </w:t>
      </w:r>
      <w:r>
        <w:rPr>
          <w:color w:val="1F2937"/>
          <w:sz w:val="20"/>
          <w:szCs w:val="20"/>
        </w:rPr>
        <w:t xml:space="preserve">Significant decline in productivity or output</w:t>
      </w:r>
    </w:p>
    <w:p>
      <w:pPr>
        <w:spacing w:after="60"/>
      </w:pPr>
      <w:r>
        <w:rPr>
          <w:color w:val="1A2E3C"/>
          <w:sz w:val="24"/>
          <w:szCs w:val="24"/>
        </w:rPr>
        <w:t xml:space="preserve">☐  </w:t>
      </w:r>
      <w:r>
        <w:rPr>
          <w:color w:val="1F2937"/>
          <w:sz w:val="20"/>
          <w:szCs w:val="20"/>
        </w:rPr>
        <w:t xml:space="preserve">Not feasible given the nature of the work</w:t>
      </w:r>
    </w:p>
    <w:p>
      <w:pPr>
        <w:spacing w:after="60"/>
      </w:pPr>
      <w:r>
        <w:rPr>
          <w:color w:val="1A2E3C"/>
          <w:sz w:val="24"/>
          <w:szCs w:val="24"/>
        </w:rPr>
        <w:t xml:space="preserve">☐  </w:t>
      </w:r>
      <w:r>
        <w:rPr>
          <w:color w:val="1F2937"/>
          <w:sz w:val="20"/>
          <w:szCs w:val="20"/>
        </w:rPr>
        <w:t xml:space="preserve">Other legitimate business ground (specify below)</w:t>
      </w:r>
    </w:p>
    <w:p>
      <w:pPr>
        <w:spacing w:after="80"/>
      </w:pPr>
      <w:r>
        <w:rPr>
          <w:i/>
          <w:iCs/>
          <w:color w:val="6B7280"/>
          <w:sz w:val="16"/>
          <w:szCs w:val="16"/>
        </w:rPr>
        <w:t xml:space="preserve">Note: under the TG-FWAR, a request may only be rejected on legitimate business grounds, and the reason must be given to the employee in writing. Preference alone (e.g. “we want everyone in the office”) is not a valid ground.</w:t>
      </w:r>
    </w:p>
    <w:p>
      <w:pPr>
        <w:spacing w:after="40" w:before="160"/>
      </w:pPr>
      <w:r>
        <w:rPr>
          <w:b/>
          <w:bCs/>
          <w:color w:val="1A2E3C"/>
          <w:sz w:val="20"/>
          <w:szCs w:val="20"/>
        </w:rPr>
        <w:t xml:space="preserve">Explanation / notes to the employee</w:t>
      </w:r>
    </w:p>
    <w:p>
      <w:pPr>
        <w:pBdr>
          <w:bottom w:val="single" w:color="9AA4AE" w:sz="6" w:space="2"/>
        </w:pBdr>
        <w:spacing w:after="80"/>
      </w:pPr>
      <w:r>
        <w:rPr>
          <w:i/>
          <w:iCs/>
          <w:color w:val="AAB2BB"/>
          <w:sz w:val="16"/>
          <w:szCs w:val="16"/>
        </w:rPr>
        <w:t xml:space="preserve"> </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Reviewing manager name</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Signature</w:t>
      </w:r>
    </w:p>
    <w:p>
      <w:pPr>
        <w:pBdr>
          <w:bottom w:val="single" w:color="9AA4AE" w:sz="6" w:space="2"/>
        </w:pBdr>
        <w:spacing w:after="80"/>
      </w:pPr>
      <w:r>
        <w:rPr>
          <w:i/>
          <w:iCs/>
          <w:color w:val="AAB2BB"/>
          <w:sz w:val="16"/>
          <w:szCs w:val="16"/>
        </w:rPr>
        <w:t xml:space="preserve"> </w:t>
      </w:r>
    </w:p>
    <w:p>
      <w:pPr>
        <w:spacing w:after="40" w:before="160"/>
      </w:pPr>
      <w:r>
        <w:rPr>
          <w:b/>
          <w:bCs/>
          <w:color w:val="1A2E3C"/>
          <w:sz w:val="20"/>
          <w:szCs w:val="20"/>
        </w:rPr>
        <w:t xml:space="preserve">Date</w:t>
      </w:r>
    </w:p>
    <w:p>
      <w:pPr>
        <w:pBdr>
          <w:bottom w:val="single" w:color="9AA4AE" w:sz="6" w:space="2"/>
        </w:pBdr>
        <w:spacing w:after="80"/>
      </w:pPr>
      <w:r>
        <w:rPr>
          <w:i/>
          <w:iCs/>
          <w:color w:val="AAB2BB"/>
          <w:sz w:val="16"/>
          <w:szCs w:val="16"/>
        </w:rPr>
        <w:t xml:space="preserve">DD / MM / YYYY</w:t>
      </w:r>
    </w:p>
    <w:p>
      <w:pPr>
        <w:pBdr>
          <w:top w:val="single" w:color="D1D5DB" w:sz="6" w:space="6"/>
        </w:pBdr>
        <w:spacing w:after="40" w:before="320"/>
      </w:pPr>
      <w:r>
        <w:rPr>
          <w:color w:val="6B7280"/>
          <w:sz w:val="15"/>
          <w:szCs w:val="15"/>
        </w:rPr>
        <w:t xml:space="preserve">A practical template from Hiring Lab — not legal advice. Confirm your own process meets the Tripartite Guidelines on Flexible Work Arrangement Requests (MOM / TAFEP).</w:t>
      </w:r>
    </w:p>
    <w:p>
      <w:r>
        <w:rPr>
          <w:color w:val="6B7280"/>
          <w:sz w:val="15"/>
          <w:szCs w:val="15"/>
        </w:rPr>
        <w:t xml:space="preserve">Source: MOM, Tripartite Guidelines on Flexible Work Arrangement Requests (2024) · tal.sg/tafep</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FWA Request &amp; Response Form (Singapore)</dc:title>
  <dc:creator>Hiring Lab</dc:creator>
  <dc:description>Flexible Work Arrangement request and response form aligned to Singapore's Tripartite Guidelines (TG-FWAR).</dc:description>
  <cp:lastModifiedBy>Un-named</cp:lastModifiedBy>
  <cp:revision>1</cp:revision>
  <dcterms:created xsi:type="dcterms:W3CDTF">2026-07-07T10:36:05.249Z</dcterms:created>
  <dcterms:modified xsi:type="dcterms:W3CDTF">2026-07-07T10:36:05.251Z</dcterms:modified>
</cp:coreProperties>
</file>

<file path=docProps/custom.xml><?xml version="1.0" encoding="utf-8"?>
<Properties xmlns="http://schemas.openxmlformats.org/officeDocument/2006/custom-properties" xmlns:vt="http://schemas.openxmlformats.org/officeDocument/2006/docPropsVTypes"/>
</file>